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minimalist_circular_logo_branding_badge_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3C3C3C"/>
          <w:sz w:val="40"/>
        </w:rPr>
        <w:t>How to Add Tracy Ward Creative to Your Facebook Group</w:t>
      </w:r>
    </w:p>
    <w:p>
      <w:pPr>
        <w:jc w:val="center"/>
      </w:pPr>
      <w:r>
        <w:rPr>
          <w:i/>
          <w:color w:val="8C6E64"/>
          <w:sz w:val="22"/>
        </w:rPr>
        <w:t>Simple Instructions for Granting Group Admin or Moderator Access</w:t>
      </w:r>
    </w:p>
    <w:p/>
    <w:p>
      <w:pPr>
        <w:pStyle w:val="ListNumber"/>
      </w:pPr>
      <w:r>
        <w:rPr>
          <w:sz w:val="22"/>
        </w:rPr>
        <w:t>Open your Facebook Group.</w:t>
      </w:r>
    </w:p>
    <w:p>
      <w:pPr>
        <w:pStyle w:val="ListNumber"/>
      </w:pPr>
      <w:r>
        <w:rPr>
          <w:sz w:val="22"/>
        </w:rPr>
        <w:t>Click ‘Manage’ or ‘People’ within the group settings.</w:t>
      </w:r>
    </w:p>
    <w:p>
      <w:pPr>
        <w:pStyle w:val="ListNumber"/>
      </w:pPr>
      <w:r>
        <w:rPr>
          <w:sz w:val="22"/>
        </w:rPr>
        <w:t>Locate the ‘Members’ section.</w:t>
      </w:r>
    </w:p>
    <w:p>
      <w:pPr>
        <w:pStyle w:val="ListNumber"/>
      </w:pPr>
      <w:r>
        <w:rPr>
          <w:sz w:val="22"/>
        </w:rPr>
        <w:t>Search for: Tracy Fox Ward.</w:t>
      </w:r>
    </w:p>
    <w:p>
      <w:pPr>
        <w:pStyle w:val="ListNumber"/>
      </w:pPr>
      <w:r>
        <w:rPr>
          <w:sz w:val="22"/>
        </w:rPr>
        <w:t>Click the three dots beside the profile name.</w:t>
      </w:r>
    </w:p>
    <w:p>
      <w:pPr>
        <w:pStyle w:val="ListNumber"/>
      </w:pPr>
      <w:r>
        <w:rPr>
          <w:sz w:val="22"/>
        </w:rPr>
        <w:t>Select either ‘Invite as Admin’ or ‘Invite as Moderator.’</w:t>
      </w:r>
    </w:p>
    <w:p>
      <w:pPr>
        <w:pStyle w:val="ListNumber"/>
      </w:pPr>
      <w:r>
        <w:rPr>
          <w:sz w:val="22"/>
        </w:rPr>
        <w:t>Send the invitation.</w:t>
      </w:r>
    </w:p>
    <w:p>
      <w:pPr>
        <w:pStyle w:val="ListNumber"/>
      </w:pPr>
      <w:r>
        <w:rPr>
          <w:sz w:val="22"/>
        </w:rPr>
        <w:t>Tracy Ward Creative will receive and accept the invitation.</w:t>
      </w:r>
    </w:p>
    <w:p/>
    <w:p>
      <w:r>
        <w:rPr>
          <w:b/>
        </w:rPr>
        <w:t>Recommended Access Includes:</w:t>
        <w:br/>
      </w:r>
      <w:r>
        <w:t>• Creating and scheduling posts</w:t>
        <w:br/>
        <w:t>• Managing engagement and comments</w:t>
        <w:br/>
        <w:t>• Approving member posts if requested</w:t>
        <w:br/>
        <w:t>• Assisting with branding, events, and promotions</w:t>
        <w:br/>
        <w:t>• Helping maintain active community engagement</w:t>
      </w:r>
    </w:p>
    <w:p/>
    <w:p>
      <w:r>
        <w:rPr>
          <w:b/>
        </w:rPr>
        <w:t>Important:</w:t>
        <w:br/>
      </w:r>
      <w:r>
        <w:t>Group owners remain in full control of their Facebook group at all times and can adjust or remove permissions whenever needed.</w:t>
      </w:r>
    </w:p>
    <w:p>
      <w:pPr>
        <w:jc w:val="center"/>
      </w:pPr>
      <w:r>
        <w:rPr>
          <w:i/>
          <w:sz w:val="20"/>
        </w:rPr>
        <w:br/>
        <w:t>Thank you for trusting Tracy Ward Creative with your community engagement and social media support. 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